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97" w:rsidRPr="008F5D5E" w:rsidRDefault="00C90D30" w:rsidP="008F5D5E">
      <w:pPr>
        <w:contextualSpacing/>
        <w:jc w:val="center"/>
        <w:rPr>
          <w:rFonts w:ascii="Book Antiqua" w:hAnsi="Book Antiqua"/>
          <w:b/>
          <w:sz w:val="32"/>
          <w:szCs w:val="32"/>
        </w:rPr>
      </w:pPr>
      <w:bookmarkStart w:id="0" w:name="_GoBack"/>
      <w:bookmarkEnd w:id="0"/>
      <w:r>
        <w:rPr>
          <w:rFonts w:ascii="Book Antiqua" w:hAnsi="Book Antiqua"/>
          <w:b/>
          <w:sz w:val="32"/>
          <w:szCs w:val="32"/>
        </w:rPr>
        <w:t xml:space="preserve"> </w:t>
      </w:r>
      <w:r w:rsidR="008F5D5E">
        <w:rPr>
          <w:rFonts w:ascii="Book Antiqua" w:hAnsi="Book Antiqua"/>
          <w:b/>
          <w:sz w:val="32"/>
          <w:szCs w:val="32"/>
        </w:rPr>
        <w:t>Report to M</w:t>
      </w:r>
      <w:r w:rsidR="00A53B91" w:rsidRPr="008F5D5E">
        <w:rPr>
          <w:rFonts w:ascii="Book Antiqua" w:hAnsi="Book Antiqua"/>
          <w:b/>
          <w:sz w:val="32"/>
          <w:szCs w:val="32"/>
        </w:rPr>
        <w:t>embers of the Transport SPC</w:t>
      </w:r>
      <w:r w:rsidR="008F5D5E">
        <w:rPr>
          <w:rFonts w:ascii="Book Antiqua" w:hAnsi="Book Antiqua"/>
          <w:b/>
          <w:sz w:val="32"/>
          <w:szCs w:val="32"/>
        </w:rPr>
        <w:t xml:space="preserve"> on </w:t>
      </w:r>
      <w:r w:rsidR="00124428">
        <w:rPr>
          <w:rFonts w:ascii="Book Antiqua" w:hAnsi="Book Antiqua"/>
          <w:b/>
          <w:sz w:val="32"/>
          <w:szCs w:val="32"/>
        </w:rPr>
        <w:t>the</w:t>
      </w:r>
      <w:r w:rsidR="006E6CCA" w:rsidRPr="008F5D5E">
        <w:rPr>
          <w:rFonts w:ascii="Book Antiqua" w:hAnsi="Book Antiqua"/>
          <w:b/>
          <w:sz w:val="32"/>
          <w:szCs w:val="32"/>
        </w:rPr>
        <w:t xml:space="preserve"> </w:t>
      </w:r>
      <w:r w:rsidR="008F5D5E">
        <w:rPr>
          <w:rFonts w:ascii="Book Antiqua" w:hAnsi="Book Antiqua"/>
          <w:b/>
          <w:sz w:val="32"/>
          <w:szCs w:val="32"/>
        </w:rPr>
        <w:t>administration of Parking Permits</w:t>
      </w:r>
      <w:r w:rsidR="008F5D5E" w:rsidRPr="008F5D5E">
        <w:rPr>
          <w:rFonts w:ascii="Book Antiqua" w:hAnsi="Book Antiqua"/>
          <w:b/>
          <w:sz w:val="32"/>
          <w:szCs w:val="32"/>
        </w:rPr>
        <w:t xml:space="preserve"> in </w:t>
      </w:r>
      <w:r w:rsidR="00124428">
        <w:rPr>
          <w:rFonts w:ascii="Book Antiqua" w:hAnsi="Book Antiqua"/>
          <w:b/>
          <w:sz w:val="32"/>
          <w:szCs w:val="32"/>
        </w:rPr>
        <w:t xml:space="preserve">the context of </w:t>
      </w:r>
      <w:r w:rsidR="008F5D5E" w:rsidRPr="008F5D5E">
        <w:rPr>
          <w:rFonts w:ascii="Book Antiqua" w:hAnsi="Book Antiqua"/>
          <w:b/>
          <w:sz w:val="32"/>
          <w:szCs w:val="32"/>
        </w:rPr>
        <w:t>Galway City Council</w:t>
      </w:r>
      <w:r w:rsidR="00124428">
        <w:rPr>
          <w:rFonts w:ascii="Book Antiqua" w:hAnsi="Book Antiqua"/>
          <w:b/>
          <w:sz w:val="32"/>
          <w:szCs w:val="32"/>
        </w:rPr>
        <w:t xml:space="preserve"> Parking Control Bye-Laws</w:t>
      </w:r>
    </w:p>
    <w:p w:rsidR="008F5D5E" w:rsidRPr="008F5D5E" w:rsidRDefault="008F5D5E" w:rsidP="008F5D5E">
      <w:pPr>
        <w:contextualSpacing/>
        <w:jc w:val="center"/>
        <w:rPr>
          <w:rFonts w:ascii="Book Antiqua" w:hAnsi="Book Antiqua"/>
          <w:b/>
          <w:sz w:val="28"/>
          <w:szCs w:val="28"/>
          <w:u w:val="single"/>
        </w:rPr>
      </w:pPr>
    </w:p>
    <w:p w:rsidR="008F5D5E" w:rsidRPr="008F5D5E" w:rsidRDefault="008F5D5E" w:rsidP="008F5D5E">
      <w:pPr>
        <w:contextualSpacing/>
        <w:rPr>
          <w:rFonts w:ascii="Book Antiqua" w:hAnsi="Book Antiqua"/>
          <w:b/>
          <w:sz w:val="28"/>
          <w:szCs w:val="28"/>
          <w:u w:val="single"/>
        </w:rPr>
      </w:pPr>
      <w:r w:rsidRPr="008F5D5E">
        <w:rPr>
          <w:rFonts w:ascii="Book Antiqua" w:hAnsi="Book Antiqua"/>
          <w:b/>
          <w:sz w:val="28"/>
          <w:szCs w:val="28"/>
          <w:u w:val="single"/>
        </w:rPr>
        <w:t xml:space="preserve">Overview </w:t>
      </w:r>
    </w:p>
    <w:p w:rsidR="00BC3259" w:rsidRPr="008F5D5E" w:rsidRDefault="00194643" w:rsidP="008F5D5E">
      <w:pPr>
        <w:pStyle w:val="ListParagraph"/>
        <w:numPr>
          <w:ilvl w:val="0"/>
          <w:numId w:val="9"/>
        </w:numPr>
        <w:ind w:left="567" w:hanging="567"/>
        <w:rPr>
          <w:rFonts w:ascii="Book Antiqua" w:hAnsi="Book Antiqua"/>
        </w:rPr>
      </w:pPr>
      <w:r w:rsidRPr="008F5D5E">
        <w:rPr>
          <w:rFonts w:ascii="Book Antiqua" w:hAnsi="Book Antiqua"/>
        </w:rPr>
        <w:t>The Parking Control Byelaws 2009 were formally adopted by the City Council at its meeting on Monday the 14</w:t>
      </w:r>
      <w:r w:rsidRPr="008F5D5E">
        <w:rPr>
          <w:rFonts w:ascii="Book Antiqua" w:hAnsi="Book Antiqua"/>
          <w:vertAlign w:val="superscript"/>
        </w:rPr>
        <w:t>th</w:t>
      </w:r>
      <w:r w:rsidRPr="008F5D5E">
        <w:rPr>
          <w:rFonts w:ascii="Book Antiqua" w:hAnsi="Book Antiqua"/>
        </w:rPr>
        <w:t xml:space="preserve"> December 2009</w:t>
      </w:r>
      <w:r w:rsidR="00231897" w:rsidRPr="008F5D5E">
        <w:rPr>
          <w:rFonts w:ascii="Book Antiqua" w:hAnsi="Book Antiqua"/>
        </w:rPr>
        <w:t xml:space="preserve"> and remain in force.</w:t>
      </w:r>
      <w:r w:rsidR="00BC3259" w:rsidRPr="008F5D5E">
        <w:rPr>
          <w:rFonts w:ascii="Book Antiqua" w:hAnsi="Book Antiqua"/>
        </w:rPr>
        <w:t xml:space="preserve">  </w:t>
      </w:r>
    </w:p>
    <w:p w:rsidR="00BC3259" w:rsidRPr="008F5D5E" w:rsidRDefault="00BC3259" w:rsidP="008F5D5E">
      <w:pPr>
        <w:pStyle w:val="ListParagraph"/>
        <w:numPr>
          <w:ilvl w:val="0"/>
          <w:numId w:val="9"/>
        </w:numPr>
        <w:ind w:left="567" w:hanging="567"/>
        <w:rPr>
          <w:rFonts w:ascii="Book Antiqua" w:hAnsi="Book Antiqua"/>
        </w:rPr>
      </w:pPr>
      <w:r w:rsidRPr="008F5D5E">
        <w:rPr>
          <w:rFonts w:ascii="Book Antiqua" w:hAnsi="Book Antiqua"/>
        </w:rPr>
        <w:t xml:space="preserve">The bye-laws make provision for the issuing of </w:t>
      </w:r>
      <w:r w:rsidR="0054258E" w:rsidRPr="008F5D5E">
        <w:rPr>
          <w:rFonts w:ascii="Book Antiqua" w:hAnsi="Book Antiqua"/>
        </w:rPr>
        <w:t xml:space="preserve">up to four </w:t>
      </w:r>
      <w:r w:rsidRPr="008F5D5E">
        <w:rPr>
          <w:rFonts w:ascii="Book Antiqua" w:hAnsi="Book Antiqua"/>
        </w:rPr>
        <w:t>parking permits</w:t>
      </w:r>
      <w:r w:rsidR="0054258E" w:rsidRPr="008F5D5E">
        <w:rPr>
          <w:rFonts w:ascii="Book Antiqua" w:hAnsi="Book Antiqua"/>
        </w:rPr>
        <w:t xml:space="preserve"> per dwelling house and one or two permits for apartments (depending on their location) </w:t>
      </w:r>
      <w:r w:rsidRPr="008F5D5E">
        <w:rPr>
          <w:rFonts w:ascii="Book Antiqua" w:hAnsi="Book Antiqua"/>
        </w:rPr>
        <w:t>in specific</w:t>
      </w:r>
      <w:r w:rsidR="0054258E" w:rsidRPr="008F5D5E">
        <w:rPr>
          <w:rFonts w:ascii="Book Antiqua" w:hAnsi="Book Antiqua"/>
        </w:rPr>
        <w:t xml:space="preserve"> </w:t>
      </w:r>
      <w:r w:rsidRPr="008F5D5E">
        <w:rPr>
          <w:rFonts w:ascii="Book Antiqua" w:hAnsi="Book Antiqua"/>
        </w:rPr>
        <w:t xml:space="preserve">residential zones within the city core and its </w:t>
      </w:r>
      <w:r w:rsidR="00DA7E36" w:rsidRPr="008F5D5E">
        <w:rPr>
          <w:rFonts w:ascii="Book Antiqua" w:hAnsi="Book Antiqua"/>
        </w:rPr>
        <w:t>suburbs, for</w:t>
      </w:r>
      <w:r w:rsidRPr="008F5D5E">
        <w:rPr>
          <w:rFonts w:ascii="Book Antiqua" w:hAnsi="Book Antiqua"/>
        </w:rPr>
        <w:t xml:space="preserve"> bona fide </w:t>
      </w:r>
      <w:r w:rsidR="00DA7E36" w:rsidRPr="008F5D5E">
        <w:rPr>
          <w:rFonts w:ascii="Book Antiqua" w:hAnsi="Book Antiqua"/>
        </w:rPr>
        <w:t>residents</w:t>
      </w:r>
      <w:r w:rsidRPr="008F5D5E">
        <w:rPr>
          <w:rFonts w:ascii="Book Antiqua" w:hAnsi="Book Antiqua"/>
        </w:rPr>
        <w:t xml:space="preserve"> and </w:t>
      </w:r>
      <w:r w:rsidR="00DA7E36" w:rsidRPr="008F5D5E">
        <w:rPr>
          <w:rFonts w:ascii="Book Antiqua" w:hAnsi="Book Antiqua"/>
        </w:rPr>
        <w:t>car</w:t>
      </w:r>
      <w:r w:rsidR="00DA7E36">
        <w:rPr>
          <w:rFonts w:ascii="Book Antiqua" w:hAnsi="Book Antiqua"/>
        </w:rPr>
        <w:t>ers</w:t>
      </w:r>
      <w:r w:rsidRPr="008F5D5E">
        <w:rPr>
          <w:rFonts w:ascii="Book Antiqua" w:hAnsi="Book Antiqua"/>
        </w:rPr>
        <w:t xml:space="preserve">.  </w:t>
      </w:r>
      <w:r w:rsidR="006E6CCA" w:rsidRPr="008F5D5E">
        <w:rPr>
          <w:rFonts w:ascii="Book Antiqua" w:hAnsi="Book Antiqua"/>
        </w:rPr>
        <w:t>T</w:t>
      </w:r>
      <w:r w:rsidRPr="008F5D5E">
        <w:rPr>
          <w:rFonts w:ascii="Book Antiqua" w:hAnsi="Book Antiqua"/>
        </w:rPr>
        <w:t>hese permits</w:t>
      </w:r>
      <w:r w:rsidR="0054258E" w:rsidRPr="008F5D5E">
        <w:rPr>
          <w:rFonts w:ascii="Book Antiqua" w:hAnsi="Book Antiqua"/>
        </w:rPr>
        <w:t xml:space="preserve"> which are issued </w:t>
      </w:r>
      <w:r w:rsidR="0054258E" w:rsidRPr="008F5D5E">
        <w:rPr>
          <w:rFonts w:ascii="Book Antiqua" w:hAnsi="Book Antiqua"/>
          <w:u w:val="single"/>
        </w:rPr>
        <w:t>at the discretion</w:t>
      </w:r>
      <w:r w:rsidR="0054258E" w:rsidRPr="008F5D5E">
        <w:rPr>
          <w:rFonts w:ascii="Book Antiqua" w:hAnsi="Book Antiqua"/>
        </w:rPr>
        <w:t xml:space="preserve"> of the Council,</w:t>
      </w:r>
      <w:r w:rsidRPr="008F5D5E">
        <w:rPr>
          <w:rFonts w:ascii="Book Antiqua" w:hAnsi="Book Antiqua"/>
        </w:rPr>
        <w:t xml:space="preserve"> must be renewed annually.  A copy of the relevant sections within the Bye-laws is attached for information.</w:t>
      </w:r>
    </w:p>
    <w:p w:rsidR="0054258E" w:rsidRPr="008F5D5E" w:rsidRDefault="0054258E" w:rsidP="008F5D5E">
      <w:pPr>
        <w:pStyle w:val="ListParagraph"/>
        <w:numPr>
          <w:ilvl w:val="0"/>
          <w:numId w:val="9"/>
        </w:numPr>
        <w:ind w:left="567" w:hanging="567"/>
        <w:rPr>
          <w:rFonts w:ascii="Book Antiqua" w:hAnsi="Book Antiqua"/>
        </w:rPr>
      </w:pPr>
      <w:r w:rsidRPr="008F5D5E">
        <w:rPr>
          <w:rFonts w:ascii="Book Antiqua" w:hAnsi="Book Antiqua"/>
        </w:rPr>
        <w:lastRenderedPageBreak/>
        <w:t xml:space="preserve">For the purposes of clarity, a holder of a valid parking permit can park his/her vehicle in an </w:t>
      </w:r>
      <w:r w:rsidRPr="008F5D5E">
        <w:rPr>
          <w:rFonts w:ascii="Book Antiqua" w:hAnsi="Book Antiqua"/>
          <w:b/>
          <w:u w:val="single"/>
        </w:rPr>
        <w:t>on-street</w:t>
      </w:r>
      <w:r w:rsidRPr="008F5D5E">
        <w:rPr>
          <w:rFonts w:ascii="Book Antiqua" w:hAnsi="Book Antiqua"/>
        </w:rPr>
        <w:t xml:space="preserve"> Pay &amp; Display spaces </w:t>
      </w:r>
      <w:r w:rsidRPr="008F5D5E">
        <w:rPr>
          <w:rFonts w:ascii="Book Antiqua" w:hAnsi="Book Antiqua"/>
          <w:b/>
        </w:rPr>
        <w:t>(excluding car parks</w:t>
      </w:r>
      <w:r w:rsidRPr="008F5D5E">
        <w:rPr>
          <w:rFonts w:ascii="Book Antiqua" w:hAnsi="Book Antiqua"/>
        </w:rPr>
        <w:t>) in the immediate vicinity of their property without having to purchase a Pay &amp; Display disc.</w:t>
      </w:r>
    </w:p>
    <w:p w:rsidR="00BC3259" w:rsidRPr="008F5D5E" w:rsidRDefault="0054258E" w:rsidP="008F5D5E">
      <w:pPr>
        <w:pStyle w:val="ListParagraph"/>
        <w:numPr>
          <w:ilvl w:val="0"/>
          <w:numId w:val="9"/>
        </w:numPr>
        <w:ind w:left="567" w:hanging="567"/>
        <w:rPr>
          <w:rFonts w:ascii="Book Antiqua" w:hAnsi="Book Antiqua"/>
        </w:rPr>
      </w:pPr>
      <w:r w:rsidRPr="008F5D5E">
        <w:rPr>
          <w:rFonts w:ascii="Book Antiqua" w:hAnsi="Book Antiqua"/>
        </w:rPr>
        <w:t>Whilst the elected members make the Bye-Laws that provide for parking permits, t</w:t>
      </w:r>
      <w:r w:rsidR="00BC3259" w:rsidRPr="008F5D5E">
        <w:rPr>
          <w:rFonts w:ascii="Book Antiqua" w:hAnsi="Book Antiqua"/>
        </w:rPr>
        <w:t>he day to day administration of parking permits is an executive function managed by the City Council’s Traffic Department</w:t>
      </w:r>
      <w:r w:rsidRPr="008F5D5E">
        <w:rPr>
          <w:rFonts w:ascii="Book Antiqua" w:hAnsi="Book Antiqua"/>
        </w:rPr>
        <w:t>,</w:t>
      </w:r>
      <w:r w:rsidR="00BC3259" w:rsidRPr="008F5D5E">
        <w:rPr>
          <w:rFonts w:ascii="Book Antiqua" w:hAnsi="Book Antiqua"/>
        </w:rPr>
        <w:t xml:space="preserve"> as is the setting of the </w:t>
      </w:r>
      <w:r w:rsidRPr="008F5D5E">
        <w:rPr>
          <w:rFonts w:ascii="Book Antiqua" w:hAnsi="Book Antiqua"/>
        </w:rPr>
        <w:t xml:space="preserve">annual </w:t>
      </w:r>
      <w:r w:rsidR="00BC3259" w:rsidRPr="008F5D5E">
        <w:rPr>
          <w:rFonts w:ascii="Book Antiqua" w:hAnsi="Book Antiqua"/>
        </w:rPr>
        <w:t>application/administration fee which is currently €30.  Such administration fees are reviewed across the organi</w:t>
      </w:r>
      <w:r w:rsidRPr="008F5D5E">
        <w:rPr>
          <w:rFonts w:ascii="Book Antiqua" w:hAnsi="Book Antiqua"/>
        </w:rPr>
        <w:t>s</w:t>
      </w:r>
      <w:r w:rsidR="00BC3259" w:rsidRPr="008F5D5E">
        <w:rPr>
          <w:rFonts w:ascii="Book Antiqua" w:hAnsi="Book Antiqua"/>
        </w:rPr>
        <w:t xml:space="preserve">ation each year at budget time and are implemented by way of Chief Executive </w:t>
      </w:r>
      <w:r w:rsidR="00DA7E36" w:rsidRPr="008F5D5E">
        <w:rPr>
          <w:rFonts w:ascii="Book Antiqua" w:hAnsi="Book Antiqua"/>
        </w:rPr>
        <w:t>Order</w:t>
      </w:r>
      <w:r w:rsidR="00BC3259" w:rsidRPr="008F5D5E">
        <w:rPr>
          <w:rFonts w:ascii="Book Antiqua" w:hAnsi="Book Antiqua"/>
        </w:rPr>
        <w:t>.</w:t>
      </w:r>
    </w:p>
    <w:p w:rsidR="008F5D5E" w:rsidRDefault="008F5D5E" w:rsidP="008F5D5E">
      <w:pPr>
        <w:contextualSpacing/>
        <w:rPr>
          <w:rFonts w:ascii="Book Antiqua" w:hAnsi="Book Antiqua"/>
          <w:b/>
          <w:sz w:val="24"/>
          <w:szCs w:val="24"/>
          <w:u w:val="single"/>
        </w:rPr>
      </w:pPr>
    </w:p>
    <w:p w:rsidR="006E6CCA" w:rsidRPr="008F5D5E" w:rsidRDefault="006E6CCA" w:rsidP="008F5D5E">
      <w:pPr>
        <w:contextualSpacing/>
        <w:rPr>
          <w:rFonts w:ascii="Book Antiqua" w:hAnsi="Book Antiqua"/>
          <w:b/>
          <w:sz w:val="24"/>
          <w:szCs w:val="24"/>
          <w:u w:val="single"/>
        </w:rPr>
      </w:pPr>
      <w:r w:rsidRPr="008F5D5E">
        <w:rPr>
          <w:rFonts w:ascii="Book Antiqua" w:hAnsi="Book Antiqua"/>
          <w:b/>
          <w:sz w:val="24"/>
          <w:szCs w:val="24"/>
          <w:u w:val="single"/>
        </w:rPr>
        <w:t>Overview of procedures involved in assessing applications for Parking Permits</w:t>
      </w:r>
    </w:p>
    <w:p w:rsidR="00BC3259" w:rsidRPr="008F5D5E" w:rsidRDefault="00BC3259" w:rsidP="008F5D5E">
      <w:pPr>
        <w:pStyle w:val="ListParagraph"/>
        <w:numPr>
          <w:ilvl w:val="0"/>
          <w:numId w:val="6"/>
        </w:numPr>
        <w:ind w:left="851" w:hanging="720"/>
        <w:rPr>
          <w:rFonts w:ascii="Book Antiqua" w:hAnsi="Book Antiqua"/>
        </w:rPr>
      </w:pPr>
      <w:r w:rsidRPr="008F5D5E">
        <w:rPr>
          <w:rFonts w:ascii="Book Antiqua" w:hAnsi="Book Antiqua"/>
        </w:rPr>
        <w:t xml:space="preserve">The key steps involved in applying for </w:t>
      </w:r>
      <w:r w:rsidR="006E6CCA" w:rsidRPr="008F5D5E">
        <w:rPr>
          <w:rFonts w:ascii="Book Antiqua" w:hAnsi="Book Antiqua"/>
        </w:rPr>
        <w:t xml:space="preserve">and being granted </w:t>
      </w:r>
      <w:r w:rsidRPr="008F5D5E">
        <w:rPr>
          <w:rFonts w:ascii="Book Antiqua" w:hAnsi="Book Antiqua"/>
        </w:rPr>
        <w:t>a permit include:</w:t>
      </w:r>
    </w:p>
    <w:p w:rsidR="00BC3259" w:rsidRPr="008F5D5E" w:rsidRDefault="00BC3259" w:rsidP="008F5D5E">
      <w:pPr>
        <w:pStyle w:val="ListParagraph"/>
        <w:numPr>
          <w:ilvl w:val="0"/>
          <w:numId w:val="6"/>
        </w:numPr>
        <w:ind w:left="851" w:hanging="720"/>
        <w:rPr>
          <w:rFonts w:ascii="Book Antiqua" w:hAnsi="Book Antiqua"/>
        </w:rPr>
      </w:pPr>
      <w:r w:rsidRPr="008F5D5E">
        <w:rPr>
          <w:rFonts w:ascii="Book Antiqua" w:hAnsi="Book Antiqua"/>
        </w:rPr>
        <w:lastRenderedPageBreak/>
        <w:t xml:space="preserve">Completing and submitting </w:t>
      </w:r>
      <w:r w:rsidR="006E6CCA" w:rsidRPr="008F5D5E">
        <w:rPr>
          <w:rFonts w:ascii="Book Antiqua" w:hAnsi="Book Antiqua"/>
        </w:rPr>
        <w:t xml:space="preserve">annually </w:t>
      </w:r>
      <w:r w:rsidRPr="008F5D5E">
        <w:rPr>
          <w:rFonts w:ascii="Book Antiqua" w:hAnsi="Book Antiqua"/>
        </w:rPr>
        <w:t>the standard Parking Permit Application form</w:t>
      </w:r>
      <w:r w:rsidR="0054258E" w:rsidRPr="008F5D5E">
        <w:rPr>
          <w:rFonts w:ascii="Book Antiqua" w:hAnsi="Book Antiqua"/>
        </w:rPr>
        <w:t xml:space="preserve"> </w:t>
      </w:r>
      <w:r w:rsidR="006E6CCA" w:rsidRPr="008F5D5E">
        <w:rPr>
          <w:rFonts w:ascii="Book Antiqua" w:hAnsi="Book Antiqua"/>
        </w:rPr>
        <w:t xml:space="preserve">together </w:t>
      </w:r>
      <w:r w:rsidR="0054258E" w:rsidRPr="008F5D5E">
        <w:rPr>
          <w:rFonts w:ascii="Book Antiqua" w:hAnsi="Book Antiqua"/>
        </w:rPr>
        <w:t>with the relevant administration fee</w:t>
      </w:r>
      <w:r w:rsidR="006E6CCA" w:rsidRPr="008F5D5E">
        <w:rPr>
          <w:rFonts w:ascii="Book Antiqua" w:hAnsi="Book Antiqua"/>
        </w:rPr>
        <w:t xml:space="preserve"> (copy of application form attached for information)</w:t>
      </w:r>
    </w:p>
    <w:p w:rsidR="006E6CCA" w:rsidRPr="008F5D5E" w:rsidRDefault="006E6CCA" w:rsidP="008F5D5E">
      <w:pPr>
        <w:pStyle w:val="ListParagraph"/>
        <w:numPr>
          <w:ilvl w:val="0"/>
          <w:numId w:val="6"/>
        </w:numPr>
        <w:ind w:left="851" w:hanging="720"/>
        <w:rPr>
          <w:rFonts w:ascii="Book Antiqua" w:hAnsi="Book Antiqua"/>
        </w:rPr>
      </w:pPr>
      <w:r w:rsidRPr="008F5D5E">
        <w:rPr>
          <w:rFonts w:ascii="Book Antiqua" w:hAnsi="Book Antiqua"/>
        </w:rPr>
        <w:t>Providing the following information with the application</w:t>
      </w:r>
    </w:p>
    <w:p w:rsidR="006E6CCA" w:rsidRPr="008F5D5E" w:rsidRDefault="006E6CCA" w:rsidP="008F5D5E">
      <w:pPr>
        <w:pStyle w:val="ListParagraph"/>
        <w:numPr>
          <w:ilvl w:val="0"/>
          <w:numId w:val="5"/>
        </w:numPr>
        <w:ind w:left="851" w:firstLine="0"/>
        <w:rPr>
          <w:rFonts w:ascii="Book Antiqua" w:hAnsi="Book Antiqua"/>
          <w:i/>
        </w:rPr>
      </w:pPr>
      <w:r w:rsidRPr="008F5D5E">
        <w:rPr>
          <w:rFonts w:ascii="Book Antiqua" w:hAnsi="Book Antiqua"/>
          <w:i/>
        </w:rPr>
        <w:t>A copy of current proof of Residency.</w:t>
      </w:r>
    </w:p>
    <w:p w:rsidR="006E6CCA" w:rsidRPr="008F5D5E" w:rsidRDefault="006E6CCA" w:rsidP="008F5D5E">
      <w:pPr>
        <w:pStyle w:val="ListParagraph"/>
        <w:numPr>
          <w:ilvl w:val="0"/>
          <w:numId w:val="5"/>
        </w:numPr>
        <w:ind w:left="851" w:firstLine="0"/>
        <w:rPr>
          <w:rFonts w:ascii="Book Antiqua" w:hAnsi="Book Antiqua"/>
          <w:i/>
        </w:rPr>
      </w:pPr>
      <w:r w:rsidRPr="008F5D5E">
        <w:rPr>
          <w:rFonts w:ascii="Book Antiqua" w:hAnsi="Book Antiqua"/>
          <w:i/>
        </w:rPr>
        <w:t xml:space="preserve">A copy of the current Insurance Certificate for the vehicle in </w:t>
      </w:r>
      <w:r w:rsidR="00DA7E36" w:rsidRPr="008F5D5E">
        <w:rPr>
          <w:rFonts w:ascii="Book Antiqua" w:hAnsi="Book Antiqua"/>
          <w:i/>
        </w:rPr>
        <w:t>question.</w:t>
      </w:r>
    </w:p>
    <w:p w:rsidR="008F5D5E" w:rsidRDefault="006E6CCA" w:rsidP="008F5D5E">
      <w:pPr>
        <w:pStyle w:val="ListParagraph"/>
        <w:numPr>
          <w:ilvl w:val="0"/>
          <w:numId w:val="5"/>
        </w:numPr>
        <w:ind w:left="851" w:firstLine="0"/>
        <w:rPr>
          <w:rFonts w:ascii="Book Antiqua" w:hAnsi="Book Antiqua"/>
          <w:i/>
        </w:rPr>
      </w:pPr>
      <w:r w:rsidRPr="008F5D5E">
        <w:rPr>
          <w:rFonts w:ascii="Book Antiqua" w:hAnsi="Book Antiqua"/>
          <w:i/>
        </w:rPr>
        <w:t xml:space="preserve">Students who are named drivers on their parent’s insurance policy and applying for a permit must </w:t>
      </w:r>
    </w:p>
    <w:p w:rsidR="006E6CCA" w:rsidRPr="008F5D5E" w:rsidRDefault="008F5D5E" w:rsidP="008F5D5E">
      <w:pPr>
        <w:pStyle w:val="ListParagraph"/>
        <w:ind w:left="851"/>
        <w:rPr>
          <w:rFonts w:ascii="Book Antiqua" w:hAnsi="Book Antiqua"/>
          <w:i/>
        </w:rPr>
      </w:pPr>
      <w:r>
        <w:rPr>
          <w:rFonts w:ascii="Book Antiqua" w:hAnsi="Book Antiqua"/>
          <w:i/>
        </w:rPr>
        <w:tab/>
      </w:r>
      <w:r w:rsidR="006E6CCA" w:rsidRPr="008F5D5E">
        <w:rPr>
          <w:rFonts w:ascii="Book Antiqua" w:hAnsi="Book Antiqua"/>
          <w:i/>
        </w:rPr>
        <w:t>provide proof that they are attending college in Galway.</w:t>
      </w:r>
    </w:p>
    <w:p w:rsidR="006E6CCA" w:rsidRPr="008F5D5E" w:rsidRDefault="006E6CCA" w:rsidP="008F5D5E">
      <w:pPr>
        <w:pStyle w:val="ListParagraph"/>
        <w:numPr>
          <w:ilvl w:val="0"/>
          <w:numId w:val="6"/>
        </w:numPr>
        <w:ind w:left="851" w:hanging="720"/>
        <w:rPr>
          <w:rFonts w:ascii="Book Antiqua" w:hAnsi="Book Antiqua"/>
        </w:rPr>
      </w:pPr>
      <w:r w:rsidRPr="008F5D5E">
        <w:rPr>
          <w:rFonts w:ascii="Book Antiqua" w:hAnsi="Book Antiqua"/>
        </w:rPr>
        <w:t>Traffic department assess applications through a combination of desk top and visual checks to ascertain if residents have suitable, adequate off-street parking available at their residence as this is an important factor in deciding whether or not to grant a permit(s)</w:t>
      </w:r>
    </w:p>
    <w:p w:rsidR="006E6CCA" w:rsidRPr="008F5D5E" w:rsidRDefault="006E6CCA" w:rsidP="008F5D5E">
      <w:pPr>
        <w:pStyle w:val="ListParagraph"/>
        <w:numPr>
          <w:ilvl w:val="0"/>
          <w:numId w:val="6"/>
        </w:numPr>
        <w:ind w:left="851" w:hanging="720"/>
        <w:rPr>
          <w:rFonts w:ascii="Book Antiqua" w:hAnsi="Book Antiqua"/>
        </w:rPr>
      </w:pPr>
      <w:r w:rsidRPr="008F5D5E">
        <w:rPr>
          <w:rFonts w:ascii="Book Antiqua" w:hAnsi="Book Antiqua"/>
        </w:rPr>
        <w:t>Traffic Department issues/refuses a permit</w:t>
      </w:r>
    </w:p>
    <w:p w:rsidR="006E6CCA" w:rsidRPr="008F5D5E" w:rsidRDefault="006E6CCA" w:rsidP="008F5D5E">
      <w:pPr>
        <w:pStyle w:val="ListParagraph"/>
        <w:numPr>
          <w:ilvl w:val="0"/>
          <w:numId w:val="6"/>
        </w:numPr>
        <w:ind w:left="851" w:hanging="720"/>
        <w:rPr>
          <w:rFonts w:ascii="Book Antiqua" w:hAnsi="Book Antiqua"/>
        </w:rPr>
      </w:pPr>
      <w:r w:rsidRPr="008F5D5E">
        <w:rPr>
          <w:rFonts w:ascii="Book Antiqua" w:hAnsi="Book Antiqua"/>
        </w:rPr>
        <w:lastRenderedPageBreak/>
        <w:t>If a permit is refused, there is an appeals system in place whereby an independent person outside the Traffic Unit is assigned to consider and determine appeals.</w:t>
      </w:r>
    </w:p>
    <w:p w:rsidR="006E6CCA" w:rsidRPr="008F5D5E" w:rsidRDefault="006E6CCA" w:rsidP="008F5D5E">
      <w:pPr>
        <w:contextualSpacing/>
        <w:rPr>
          <w:rFonts w:ascii="Book Antiqua" w:hAnsi="Book Antiqua"/>
          <w:b/>
          <w:sz w:val="28"/>
          <w:szCs w:val="28"/>
          <w:u w:val="single"/>
        </w:rPr>
      </w:pPr>
      <w:r w:rsidRPr="008F5D5E">
        <w:rPr>
          <w:rFonts w:ascii="Book Antiqua" w:hAnsi="Book Antiqua"/>
          <w:b/>
          <w:sz w:val="28"/>
          <w:szCs w:val="28"/>
          <w:u w:val="single"/>
        </w:rPr>
        <w:t>Context</w:t>
      </w:r>
      <w:r w:rsidR="008F5D5E" w:rsidRPr="008F5D5E">
        <w:rPr>
          <w:rFonts w:ascii="Book Antiqua" w:hAnsi="Book Antiqua"/>
          <w:b/>
          <w:sz w:val="28"/>
          <w:szCs w:val="28"/>
          <w:u w:val="single"/>
        </w:rPr>
        <w:t>ual Background</w:t>
      </w:r>
    </w:p>
    <w:p w:rsidR="00267BF6" w:rsidRPr="008F5D5E" w:rsidRDefault="00D06502" w:rsidP="008F5D5E">
      <w:pPr>
        <w:pStyle w:val="ListParagraph"/>
        <w:numPr>
          <w:ilvl w:val="0"/>
          <w:numId w:val="7"/>
        </w:numPr>
        <w:ind w:hanging="578"/>
        <w:rPr>
          <w:rFonts w:ascii="Book Antiqua" w:hAnsi="Book Antiqua"/>
        </w:rPr>
      </w:pPr>
      <w:r w:rsidRPr="008F5D5E">
        <w:rPr>
          <w:rFonts w:ascii="Book Antiqua" w:hAnsi="Book Antiqua"/>
        </w:rPr>
        <w:t>Galway City Council currently ha</w:t>
      </w:r>
      <w:r w:rsidR="006E6CCA" w:rsidRPr="008F5D5E">
        <w:rPr>
          <w:rFonts w:ascii="Book Antiqua" w:hAnsi="Book Antiqua"/>
        </w:rPr>
        <w:t>s c.</w:t>
      </w:r>
      <w:r w:rsidRPr="008F5D5E">
        <w:rPr>
          <w:rFonts w:ascii="Book Antiqua" w:hAnsi="Book Antiqua"/>
        </w:rPr>
        <w:t xml:space="preserve">2,000 </w:t>
      </w:r>
      <w:r w:rsidRPr="008F5D5E">
        <w:rPr>
          <w:rFonts w:ascii="Book Antiqua" w:hAnsi="Book Antiqua"/>
          <w:b/>
          <w:u w:val="single"/>
        </w:rPr>
        <w:t>on street</w:t>
      </w:r>
      <w:r w:rsidRPr="008F5D5E">
        <w:rPr>
          <w:rFonts w:ascii="Book Antiqua" w:hAnsi="Book Antiqua"/>
        </w:rPr>
        <w:t xml:space="preserve"> parking spaces</w:t>
      </w:r>
    </w:p>
    <w:p w:rsidR="00267BF6" w:rsidRPr="008F5D5E" w:rsidRDefault="00D06502" w:rsidP="008F5D5E">
      <w:pPr>
        <w:pStyle w:val="ListParagraph"/>
        <w:numPr>
          <w:ilvl w:val="0"/>
          <w:numId w:val="7"/>
        </w:numPr>
        <w:ind w:hanging="578"/>
        <w:rPr>
          <w:rFonts w:ascii="Book Antiqua" w:hAnsi="Book Antiqua"/>
        </w:rPr>
      </w:pPr>
      <w:r w:rsidRPr="008F5D5E">
        <w:rPr>
          <w:rFonts w:ascii="Book Antiqua" w:hAnsi="Book Antiqua"/>
        </w:rPr>
        <w:t>The City is divided into 23 zones for the purpose of issuing parking permits</w:t>
      </w:r>
      <w:r w:rsidR="00A53B91" w:rsidRPr="008F5D5E">
        <w:rPr>
          <w:rFonts w:ascii="Book Antiqua" w:hAnsi="Book Antiqua"/>
        </w:rPr>
        <w:t>.</w:t>
      </w:r>
      <w:r w:rsidRPr="008F5D5E">
        <w:rPr>
          <w:rFonts w:ascii="Book Antiqua" w:hAnsi="Book Antiqua"/>
        </w:rPr>
        <w:t xml:space="preserve"> </w:t>
      </w:r>
    </w:p>
    <w:p w:rsidR="00D06502" w:rsidRPr="008F5D5E" w:rsidRDefault="00267BF6" w:rsidP="008F5D5E">
      <w:pPr>
        <w:pStyle w:val="ListParagraph"/>
        <w:numPr>
          <w:ilvl w:val="0"/>
          <w:numId w:val="7"/>
        </w:numPr>
        <w:ind w:hanging="578"/>
        <w:rPr>
          <w:rFonts w:ascii="Book Antiqua" w:hAnsi="Book Antiqua"/>
        </w:rPr>
      </w:pPr>
      <w:r w:rsidRPr="008F5D5E">
        <w:rPr>
          <w:rFonts w:ascii="Book Antiqua" w:hAnsi="Book Antiqua"/>
        </w:rPr>
        <w:t>Numbers of parking permits approved each year since 2016 are as follows:</w:t>
      </w:r>
    </w:p>
    <w:p w:rsidR="00A53B91" w:rsidRPr="008F5D5E" w:rsidRDefault="00A53B91" w:rsidP="008F5D5E">
      <w:pPr>
        <w:ind w:left="2880" w:firstLine="720"/>
        <w:contextualSpacing/>
        <w:rPr>
          <w:rFonts w:ascii="Book Antiqua" w:hAnsi="Book Antiqua"/>
          <w:b/>
        </w:rPr>
      </w:pPr>
      <w:r w:rsidRPr="008F5D5E">
        <w:rPr>
          <w:rFonts w:ascii="Book Antiqua" w:hAnsi="Book Antiqua"/>
          <w:b/>
        </w:rPr>
        <w:t>2016 – 925</w:t>
      </w:r>
    </w:p>
    <w:p w:rsidR="00A53B91" w:rsidRPr="008F5D5E" w:rsidRDefault="00A53B91" w:rsidP="008F5D5E">
      <w:pPr>
        <w:ind w:left="2880" w:firstLine="720"/>
        <w:contextualSpacing/>
        <w:rPr>
          <w:rFonts w:ascii="Book Antiqua" w:hAnsi="Book Antiqua"/>
          <w:b/>
        </w:rPr>
      </w:pPr>
      <w:r w:rsidRPr="008F5D5E">
        <w:rPr>
          <w:rFonts w:ascii="Book Antiqua" w:hAnsi="Book Antiqua"/>
          <w:b/>
        </w:rPr>
        <w:t>2017 – 848</w:t>
      </w:r>
    </w:p>
    <w:p w:rsidR="00A53B91" w:rsidRDefault="00267BF6" w:rsidP="008F5D5E">
      <w:pPr>
        <w:ind w:left="2880" w:firstLine="720"/>
        <w:contextualSpacing/>
        <w:rPr>
          <w:rFonts w:ascii="Book Antiqua" w:hAnsi="Book Antiqua"/>
          <w:b/>
        </w:rPr>
      </w:pPr>
      <w:r w:rsidRPr="008F5D5E">
        <w:rPr>
          <w:rFonts w:ascii="Book Antiqua" w:hAnsi="Book Antiqua"/>
          <w:b/>
        </w:rPr>
        <w:t>2018 – 833</w:t>
      </w:r>
    </w:p>
    <w:p w:rsidR="008F5D5E" w:rsidRPr="008F5D5E" w:rsidRDefault="008F5D5E" w:rsidP="008F5D5E">
      <w:pPr>
        <w:ind w:left="2880" w:firstLine="720"/>
        <w:contextualSpacing/>
        <w:rPr>
          <w:rFonts w:ascii="Book Antiqua" w:hAnsi="Book Antiqua"/>
          <w:b/>
        </w:rPr>
      </w:pPr>
    </w:p>
    <w:p w:rsidR="00267BF6" w:rsidRPr="008F5D5E" w:rsidRDefault="00267BF6" w:rsidP="008F5D5E">
      <w:pPr>
        <w:contextualSpacing/>
        <w:rPr>
          <w:rFonts w:ascii="Book Antiqua" w:hAnsi="Book Antiqua"/>
        </w:rPr>
      </w:pPr>
    </w:p>
    <w:p w:rsidR="00267BF6" w:rsidRDefault="00267BF6" w:rsidP="008F5D5E">
      <w:pPr>
        <w:contextualSpacing/>
        <w:rPr>
          <w:rFonts w:ascii="Book Antiqua" w:hAnsi="Book Antiqua"/>
          <w:b/>
          <w:sz w:val="28"/>
          <w:szCs w:val="28"/>
          <w:u w:val="single"/>
        </w:rPr>
      </w:pPr>
      <w:r w:rsidRPr="008F5D5E">
        <w:rPr>
          <w:rFonts w:ascii="Book Antiqua" w:hAnsi="Book Antiqua"/>
          <w:b/>
          <w:sz w:val="28"/>
          <w:szCs w:val="28"/>
          <w:u w:val="single"/>
        </w:rPr>
        <w:t>Why are Parking Permit Applications refused?</w:t>
      </w:r>
    </w:p>
    <w:p w:rsidR="008F5D5E" w:rsidRPr="008F5D5E" w:rsidRDefault="008F5D5E" w:rsidP="008F5D5E">
      <w:pPr>
        <w:contextualSpacing/>
        <w:rPr>
          <w:rFonts w:ascii="Book Antiqua" w:hAnsi="Book Antiqua"/>
          <w:b/>
          <w:sz w:val="28"/>
          <w:szCs w:val="28"/>
          <w:u w:val="single"/>
        </w:rPr>
      </w:pPr>
    </w:p>
    <w:p w:rsidR="00267BF6" w:rsidRPr="008F5D5E" w:rsidRDefault="00267BF6" w:rsidP="008F5D5E">
      <w:pPr>
        <w:contextualSpacing/>
        <w:rPr>
          <w:rFonts w:ascii="Book Antiqua" w:hAnsi="Book Antiqua"/>
        </w:rPr>
      </w:pPr>
      <w:r w:rsidRPr="008F5D5E">
        <w:rPr>
          <w:rFonts w:ascii="Book Antiqua" w:hAnsi="Book Antiqua"/>
        </w:rPr>
        <w:t>As can be seen from the figures above there has been a slight reduction in the number of permits granted over the past three years, some of which relates to residents that had held a permit but who were refu</w:t>
      </w:r>
      <w:r w:rsidR="006D1BC8" w:rsidRPr="008F5D5E">
        <w:rPr>
          <w:rFonts w:ascii="Book Antiqua" w:hAnsi="Book Antiqua"/>
        </w:rPr>
        <w:t>sed when it came up for renewal and customers are understandably confused as to why they are no longer eligible.</w:t>
      </w:r>
      <w:r w:rsidR="008F5D5E">
        <w:rPr>
          <w:rFonts w:ascii="Book Antiqua" w:hAnsi="Book Antiqua"/>
        </w:rPr>
        <w:t xml:space="preserve">  </w:t>
      </w:r>
      <w:r w:rsidRPr="008F5D5E">
        <w:rPr>
          <w:rFonts w:ascii="Book Antiqua" w:hAnsi="Book Antiqua"/>
        </w:rPr>
        <w:t>There are two main reason for this:</w:t>
      </w:r>
    </w:p>
    <w:p w:rsidR="00267BF6" w:rsidRPr="008F5D5E" w:rsidRDefault="00267BF6" w:rsidP="008F5D5E">
      <w:pPr>
        <w:pStyle w:val="ListParagraph"/>
        <w:numPr>
          <w:ilvl w:val="0"/>
          <w:numId w:val="8"/>
        </w:numPr>
        <w:ind w:left="567" w:hanging="567"/>
        <w:rPr>
          <w:rFonts w:ascii="Book Antiqua" w:hAnsi="Book Antiqua"/>
        </w:rPr>
      </w:pPr>
      <w:r w:rsidRPr="008F5D5E">
        <w:rPr>
          <w:rFonts w:ascii="Book Antiqua" w:hAnsi="Book Antiqua"/>
        </w:rPr>
        <w:t xml:space="preserve">When the permitting system under the 2009 Bye-Laws were introduced, the City Council like all local authorities suffered from a significant reduction in staff resources and applications and renewals were processed </w:t>
      </w:r>
      <w:r w:rsidR="006D1BC8" w:rsidRPr="008F5D5E">
        <w:rPr>
          <w:rFonts w:ascii="Book Antiqua" w:hAnsi="Book Antiqua"/>
        </w:rPr>
        <w:t xml:space="preserve">predominantly </w:t>
      </w:r>
      <w:r w:rsidRPr="008F5D5E">
        <w:rPr>
          <w:rFonts w:ascii="Book Antiqua" w:hAnsi="Book Antiqua"/>
        </w:rPr>
        <w:t xml:space="preserve">on a desk top basis in the Traffic Department </w:t>
      </w:r>
      <w:r w:rsidR="006D1BC8" w:rsidRPr="008F5D5E">
        <w:rPr>
          <w:rFonts w:ascii="Book Antiqua" w:hAnsi="Book Antiqua"/>
        </w:rPr>
        <w:t>as there were insufficient staff available to carry out</w:t>
      </w:r>
      <w:r w:rsidRPr="008F5D5E">
        <w:rPr>
          <w:rFonts w:ascii="Book Antiqua" w:hAnsi="Book Antiqua"/>
        </w:rPr>
        <w:t xml:space="preserve"> a physical check on the ground to ascertain what off-street options were available to the householders in questions</w:t>
      </w:r>
    </w:p>
    <w:p w:rsidR="006D1BC8" w:rsidRPr="008F5D5E" w:rsidRDefault="00232FBE" w:rsidP="008F5D5E">
      <w:pPr>
        <w:pStyle w:val="ListParagraph"/>
        <w:numPr>
          <w:ilvl w:val="0"/>
          <w:numId w:val="8"/>
        </w:numPr>
        <w:ind w:left="567" w:hanging="567"/>
        <w:rPr>
          <w:rFonts w:ascii="Book Antiqua" w:hAnsi="Book Antiqua"/>
        </w:rPr>
      </w:pPr>
      <w:r>
        <w:rPr>
          <w:rFonts w:ascii="Book Antiqua" w:hAnsi="Book Antiqua"/>
        </w:rPr>
        <w:t xml:space="preserve">Application for new Parking Permits continue to be dealt with by the Traffic </w:t>
      </w:r>
      <w:r w:rsidR="00D54917">
        <w:rPr>
          <w:rFonts w:ascii="Book Antiqua" w:hAnsi="Book Antiqua"/>
        </w:rPr>
        <w:t>Department.</w:t>
      </w:r>
      <w:r w:rsidR="00370C4F">
        <w:rPr>
          <w:rFonts w:ascii="Book Antiqua" w:hAnsi="Book Antiqua"/>
        </w:rPr>
        <w:t xml:space="preserve">  In 2016 </w:t>
      </w:r>
      <w:r w:rsidR="00267BF6" w:rsidRPr="008F5D5E">
        <w:rPr>
          <w:rFonts w:ascii="Book Antiqua" w:hAnsi="Book Antiqua"/>
        </w:rPr>
        <w:t xml:space="preserve">as part </w:t>
      </w:r>
      <w:r w:rsidR="00267BF6" w:rsidRPr="008F5D5E">
        <w:rPr>
          <w:rFonts w:ascii="Book Antiqua" w:hAnsi="Book Antiqua"/>
        </w:rPr>
        <w:lastRenderedPageBreak/>
        <w:t xml:space="preserve">of a corporate restructuring the issuing </w:t>
      </w:r>
      <w:r w:rsidR="008B4EEB" w:rsidRPr="008F5D5E">
        <w:rPr>
          <w:rFonts w:ascii="Book Antiqua" w:hAnsi="Book Antiqua"/>
        </w:rPr>
        <w:t xml:space="preserve">of </w:t>
      </w:r>
      <w:r w:rsidR="008B4EEB">
        <w:rPr>
          <w:rFonts w:ascii="Book Antiqua" w:hAnsi="Book Antiqua"/>
        </w:rPr>
        <w:t>renewal</w:t>
      </w:r>
      <w:r w:rsidR="00370C4F">
        <w:rPr>
          <w:rFonts w:ascii="Book Antiqua" w:hAnsi="Book Antiqua"/>
        </w:rPr>
        <w:t xml:space="preserve"> of </w:t>
      </w:r>
      <w:r w:rsidR="00267BF6" w:rsidRPr="008F5D5E">
        <w:rPr>
          <w:rFonts w:ascii="Book Antiqua" w:hAnsi="Book Antiqua"/>
        </w:rPr>
        <w:t xml:space="preserve">permits </w:t>
      </w:r>
      <w:r w:rsidR="006D1BC8" w:rsidRPr="008F5D5E">
        <w:rPr>
          <w:rFonts w:ascii="Book Antiqua" w:hAnsi="Book Antiqua"/>
        </w:rPr>
        <w:t>was transferred to the general customer services unit who again carried out a desk top processing exercise</w:t>
      </w:r>
      <w:r w:rsidR="00370C4F">
        <w:rPr>
          <w:rFonts w:ascii="Book Antiqua" w:hAnsi="Book Antiqua"/>
        </w:rPr>
        <w:t xml:space="preserve">.  </w:t>
      </w:r>
      <w:r w:rsidR="006D1BC8" w:rsidRPr="008F5D5E">
        <w:rPr>
          <w:rFonts w:ascii="Book Antiqua" w:hAnsi="Book Antiqua"/>
        </w:rPr>
        <w:t xml:space="preserve">In </w:t>
      </w:r>
      <w:r w:rsidR="00370C4F">
        <w:rPr>
          <w:rFonts w:ascii="Book Antiqua" w:hAnsi="Book Antiqua"/>
        </w:rPr>
        <w:t xml:space="preserve">  </w:t>
      </w:r>
      <w:r w:rsidR="00D54917">
        <w:rPr>
          <w:rFonts w:ascii="Book Antiqua" w:hAnsi="Book Antiqua"/>
        </w:rPr>
        <w:t>mid-2018</w:t>
      </w:r>
      <w:r w:rsidR="00370C4F">
        <w:rPr>
          <w:rFonts w:ascii="Book Antiqua" w:hAnsi="Book Antiqua"/>
        </w:rPr>
        <w:t xml:space="preserve"> the </w:t>
      </w:r>
      <w:r w:rsidR="006D1BC8" w:rsidRPr="008F5D5E">
        <w:rPr>
          <w:rFonts w:ascii="Book Antiqua" w:hAnsi="Book Antiqua"/>
        </w:rPr>
        <w:t xml:space="preserve">administration of the </w:t>
      </w:r>
      <w:r w:rsidR="00370C4F">
        <w:rPr>
          <w:rFonts w:ascii="Book Antiqua" w:hAnsi="Book Antiqua"/>
        </w:rPr>
        <w:t xml:space="preserve">renewal of </w:t>
      </w:r>
      <w:r w:rsidR="006D1BC8" w:rsidRPr="008F5D5E">
        <w:rPr>
          <w:rFonts w:ascii="Book Antiqua" w:hAnsi="Book Antiqua"/>
        </w:rPr>
        <w:t xml:space="preserve">parking permits was re-assigned </w:t>
      </w:r>
      <w:r w:rsidR="00370C4F">
        <w:rPr>
          <w:rFonts w:ascii="Book Antiqua" w:hAnsi="Book Antiqua"/>
        </w:rPr>
        <w:t xml:space="preserve">to </w:t>
      </w:r>
      <w:r w:rsidR="006D1BC8" w:rsidRPr="008F5D5E">
        <w:rPr>
          <w:rFonts w:ascii="Book Antiqua" w:hAnsi="Book Antiqua"/>
        </w:rPr>
        <w:t xml:space="preserve">Traffic Department as it was acknowledged that on the ground visual inspections were essential to determine eligibility.  As applications came up for renewal it was discovered that some householders had adequate off-street parking available to them and their permits were not renewed.  A decision was made that permits would not be cancelled mid-year even when it came to light that there was not an entitlement to same and that it would be dealt with at renewal stage.  This gave rise to anomalies in the intervening period </w:t>
      </w:r>
      <w:r w:rsidR="00D54917">
        <w:rPr>
          <w:rFonts w:ascii="Book Antiqua" w:hAnsi="Book Antiqua"/>
        </w:rPr>
        <w:t xml:space="preserve">in a number of cases </w:t>
      </w:r>
      <w:r w:rsidR="00DA7E36" w:rsidRPr="008F5D5E">
        <w:rPr>
          <w:rFonts w:ascii="Book Antiqua" w:hAnsi="Book Antiqua"/>
        </w:rPr>
        <w:t>whereby</w:t>
      </w:r>
      <w:r w:rsidR="006D1BC8" w:rsidRPr="008F5D5E">
        <w:rPr>
          <w:rFonts w:ascii="Book Antiqua" w:hAnsi="Book Antiqua"/>
        </w:rPr>
        <w:t xml:space="preserve"> one neighbor could have lost their permit</w:t>
      </w:r>
      <w:r w:rsidR="00D54917">
        <w:rPr>
          <w:rFonts w:ascii="Book Antiqua" w:hAnsi="Book Antiqua"/>
        </w:rPr>
        <w:t xml:space="preserve"> and the other still had theirs. This </w:t>
      </w:r>
      <w:r w:rsidR="00D54917" w:rsidRPr="008F5D5E">
        <w:rPr>
          <w:rFonts w:ascii="Book Antiqua" w:hAnsi="Book Antiqua"/>
        </w:rPr>
        <w:t>will</w:t>
      </w:r>
      <w:r w:rsidR="00DA7E36">
        <w:rPr>
          <w:rFonts w:ascii="Book Antiqua" w:hAnsi="Book Antiqua"/>
        </w:rPr>
        <w:t xml:space="preserve"> be</w:t>
      </w:r>
      <w:r w:rsidR="006D1BC8" w:rsidRPr="008F5D5E">
        <w:rPr>
          <w:rFonts w:ascii="Book Antiqua" w:hAnsi="Book Antiqua"/>
        </w:rPr>
        <w:t xml:space="preserve"> phased out in time once all existing permits have been </w:t>
      </w:r>
      <w:r w:rsidR="00DA7E36" w:rsidRPr="008F5D5E">
        <w:rPr>
          <w:rFonts w:ascii="Book Antiqua" w:hAnsi="Book Antiqua"/>
        </w:rPr>
        <w:t>rigorously</w:t>
      </w:r>
      <w:r w:rsidR="006D1BC8" w:rsidRPr="008F5D5E">
        <w:rPr>
          <w:rFonts w:ascii="Book Antiqua" w:hAnsi="Book Antiqua"/>
        </w:rPr>
        <w:t xml:space="preserve"> assessed at renewal stage.</w:t>
      </w:r>
    </w:p>
    <w:p w:rsidR="00CD5CB5" w:rsidRDefault="00CD5CB5" w:rsidP="008F5D5E">
      <w:pPr>
        <w:contextualSpacing/>
        <w:rPr>
          <w:rFonts w:ascii="Book Antiqua" w:hAnsi="Book Antiqua"/>
        </w:rPr>
      </w:pPr>
      <w:r w:rsidRPr="008F5D5E">
        <w:rPr>
          <w:rFonts w:ascii="Book Antiqua" w:hAnsi="Book Antiqua"/>
        </w:rPr>
        <w:lastRenderedPageBreak/>
        <w:t xml:space="preserve">In essence, the permit scheme has not changed </w:t>
      </w:r>
      <w:r w:rsidR="00124428">
        <w:rPr>
          <w:rFonts w:ascii="Book Antiqua" w:hAnsi="Book Antiqua"/>
        </w:rPr>
        <w:t xml:space="preserve">per se </w:t>
      </w:r>
      <w:r w:rsidRPr="008F5D5E">
        <w:rPr>
          <w:rFonts w:ascii="Book Antiqua" w:hAnsi="Book Antiqua"/>
        </w:rPr>
        <w:t>but it is fair to say it is more vigo</w:t>
      </w:r>
      <w:r w:rsidR="00DA7E36">
        <w:rPr>
          <w:rFonts w:ascii="Book Antiqua" w:hAnsi="Book Antiqua"/>
        </w:rPr>
        <w:t>rously</w:t>
      </w:r>
      <w:r w:rsidRPr="008F5D5E">
        <w:rPr>
          <w:rFonts w:ascii="Book Antiqua" w:hAnsi="Book Antiqua"/>
        </w:rPr>
        <w:t xml:space="preserve"> assessed </w:t>
      </w:r>
      <w:r w:rsidR="00124428">
        <w:rPr>
          <w:rFonts w:ascii="Book Antiqua" w:hAnsi="Book Antiqua"/>
        </w:rPr>
        <w:t xml:space="preserve">than </w:t>
      </w:r>
      <w:r w:rsidR="00D54917">
        <w:rPr>
          <w:rFonts w:ascii="Book Antiqua" w:hAnsi="Book Antiqua"/>
        </w:rPr>
        <w:t xml:space="preserve">heretofore </w:t>
      </w:r>
      <w:r w:rsidR="00D54917" w:rsidRPr="008F5D5E">
        <w:rPr>
          <w:rFonts w:ascii="Book Antiqua" w:hAnsi="Book Antiqua"/>
        </w:rPr>
        <w:t>following</w:t>
      </w:r>
      <w:r w:rsidRPr="008F5D5E">
        <w:rPr>
          <w:rFonts w:ascii="Book Antiqua" w:hAnsi="Book Antiqua"/>
        </w:rPr>
        <w:t xml:space="preserve"> on from the </w:t>
      </w:r>
      <w:r w:rsidR="00DA7E36" w:rsidRPr="008F5D5E">
        <w:rPr>
          <w:rFonts w:ascii="Book Antiqua" w:hAnsi="Book Antiqua"/>
        </w:rPr>
        <w:t>assignment</w:t>
      </w:r>
      <w:r w:rsidRPr="008F5D5E">
        <w:rPr>
          <w:rFonts w:ascii="Book Antiqua" w:hAnsi="Book Antiqua"/>
        </w:rPr>
        <w:t xml:space="preserve"> of additional resources to the unit. </w:t>
      </w:r>
    </w:p>
    <w:p w:rsidR="00DA7E36" w:rsidRPr="008F5D5E" w:rsidRDefault="00DA7E36" w:rsidP="008F5D5E">
      <w:pPr>
        <w:contextualSpacing/>
        <w:rPr>
          <w:rFonts w:ascii="Book Antiqua" w:hAnsi="Book Antiqua"/>
        </w:rPr>
      </w:pPr>
    </w:p>
    <w:p w:rsidR="00CD5CB5" w:rsidRDefault="00CD5CB5" w:rsidP="008F5D5E">
      <w:pPr>
        <w:contextualSpacing/>
        <w:rPr>
          <w:rFonts w:ascii="Book Antiqua" w:hAnsi="Book Antiqua"/>
          <w:b/>
          <w:sz w:val="28"/>
          <w:szCs w:val="28"/>
          <w:u w:val="single"/>
        </w:rPr>
      </w:pPr>
      <w:r w:rsidRPr="008F5D5E">
        <w:rPr>
          <w:rFonts w:ascii="Book Antiqua" w:hAnsi="Book Antiqua"/>
          <w:b/>
          <w:sz w:val="28"/>
          <w:szCs w:val="28"/>
          <w:u w:val="single"/>
        </w:rPr>
        <w:t>Next Steps</w:t>
      </w:r>
    </w:p>
    <w:p w:rsidR="00DA7E36" w:rsidRPr="008F5D5E" w:rsidRDefault="00DA7E36" w:rsidP="008F5D5E">
      <w:pPr>
        <w:contextualSpacing/>
        <w:rPr>
          <w:rFonts w:ascii="Book Antiqua" w:hAnsi="Book Antiqua"/>
          <w:b/>
          <w:sz w:val="28"/>
          <w:szCs w:val="28"/>
          <w:u w:val="single"/>
        </w:rPr>
      </w:pPr>
    </w:p>
    <w:p w:rsidR="00CD5CB5" w:rsidRDefault="00CD5CB5" w:rsidP="008F5D5E">
      <w:pPr>
        <w:contextualSpacing/>
        <w:rPr>
          <w:rFonts w:ascii="Book Antiqua" w:hAnsi="Book Antiqua"/>
        </w:rPr>
      </w:pPr>
      <w:r w:rsidRPr="008F5D5E">
        <w:rPr>
          <w:rFonts w:ascii="Book Antiqua" w:hAnsi="Book Antiqua"/>
        </w:rPr>
        <w:t>It is accepted that the more</w:t>
      </w:r>
      <w:r w:rsidR="00D54917">
        <w:rPr>
          <w:rFonts w:ascii="Book Antiqua" w:hAnsi="Book Antiqua"/>
        </w:rPr>
        <w:t xml:space="preserve"> detailed </w:t>
      </w:r>
      <w:r w:rsidR="00D54917" w:rsidRPr="008F5D5E">
        <w:rPr>
          <w:rFonts w:ascii="Book Antiqua" w:hAnsi="Book Antiqua"/>
        </w:rPr>
        <w:t>assessment</w:t>
      </w:r>
      <w:r w:rsidRPr="008F5D5E">
        <w:rPr>
          <w:rFonts w:ascii="Book Antiqua" w:hAnsi="Book Antiqua"/>
        </w:rPr>
        <w:t xml:space="preserve"> of permit applications has led to some confusion amongst customers</w:t>
      </w:r>
      <w:r w:rsidR="00D54917">
        <w:rPr>
          <w:rFonts w:ascii="Book Antiqua" w:hAnsi="Book Antiqua"/>
        </w:rPr>
        <w:t xml:space="preserve">. </w:t>
      </w:r>
      <w:r w:rsidRPr="008F5D5E">
        <w:rPr>
          <w:rFonts w:ascii="Book Antiqua" w:hAnsi="Book Antiqua"/>
        </w:rPr>
        <w:t xml:space="preserve"> It is essential that that all City Council schemes are administered in an open, transparent, fair and consistent manner.  It is also important that </w:t>
      </w:r>
      <w:r w:rsidR="00DA7E36" w:rsidRPr="008F5D5E">
        <w:rPr>
          <w:rFonts w:ascii="Book Antiqua" w:hAnsi="Book Antiqua"/>
        </w:rPr>
        <w:t>customers</w:t>
      </w:r>
      <w:r w:rsidRPr="008F5D5E">
        <w:rPr>
          <w:rFonts w:ascii="Book Antiqua" w:hAnsi="Book Antiqua"/>
        </w:rPr>
        <w:t xml:space="preserve"> who are refused permits understand the reasons why.  It is therefore timely to review the way in which the scheme is administered to ensure openness and consistency and in this regard I have requested the Administrative Officer in </w:t>
      </w:r>
      <w:r w:rsidR="00DA7E36" w:rsidRPr="008F5D5E">
        <w:rPr>
          <w:rFonts w:ascii="Book Antiqua" w:hAnsi="Book Antiqua"/>
        </w:rPr>
        <w:t>Transport</w:t>
      </w:r>
      <w:r w:rsidR="00124428">
        <w:rPr>
          <w:rFonts w:ascii="Book Antiqua" w:hAnsi="Book Antiqua"/>
        </w:rPr>
        <w:t>,</w:t>
      </w:r>
      <w:r w:rsidR="00DA7E36" w:rsidRPr="008F5D5E">
        <w:rPr>
          <w:rFonts w:ascii="Book Antiqua" w:hAnsi="Book Antiqua"/>
        </w:rPr>
        <w:t xml:space="preserve"> who</w:t>
      </w:r>
      <w:r w:rsidRPr="008F5D5E">
        <w:rPr>
          <w:rFonts w:ascii="Book Antiqua" w:hAnsi="Book Antiqua"/>
        </w:rPr>
        <w:t xml:space="preserve"> is also the Line Manager for the Traffic </w:t>
      </w:r>
      <w:r w:rsidR="00D54917" w:rsidRPr="008F5D5E">
        <w:rPr>
          <w:rFonts w:ascii="Book Antiqua" w:hAnsi="Book Antiqua"/>
        </w:rPr>
        <w:t>Unit, to</w:t>
      </w:r>
      <w:r w:rsidRPr="008F5D5E">
        <w:rPr>
          <w:rFonts w:ascii="Book Antiqua" w:hAnsi="Book Antiqua"/>
        </w:rPr>
        <w:t xml:space="preserve"> </w:t>
      </w:r>
      <w:r w:rsidR="00124428">
        <w:rPr>
          <w:rFonts w:ascii="Book Antiqua" w:hAnsi="Book Antiqua"/>
        </w:rPr>
        <w:t>undertake the following</w:t>
      </w:r>
      <w:r w:rsidRPr="008F5D5E">
        <w:rPr>
          <w:rFonts w:ascii="Book Antiqua" w:hAnsi="Book Antiqua"/>
        </w:rPr>
        <w:t>:</w:t>
      </w:r>
    </w:p>
    <w:p w:rsidR="00DA7E36" w:rsidRPr="008F5D5E" w:rsidRDefault="00DA7E36" w:rsidP="008F5D5E">
      <w:pPr>
        <w:contextualSpacing/>
        <w:rPr>
          <w:rFonts w:ascii="Book Antiqua" w:hAnsi="Book Antiqua"/>
        </w:rPr>
      </w:pPr>
    </w:p>
    <w:p w:rsidR="00CD5CB5" w:rsidRPr="008F5D5E" w:rsidRDefault="00CD5CB5" w:rsidP="008F5D5E">
      <w:pPr>
        <w:contextualSpacing/>
        <w:rPr>
          <w:rFonts w:ascii="Book Antiqua" w:hAnsi="Book Antiqua"/>
        </w:rPr>
      </w:pPr>
      <w:r w:rsidRPr="008F5D5E">
        <w:rPr>
          <w:rFonts w:ascii="Book Antiqua" w:hAnsi="Book Antiqua"/>
        </w:rPr>
        <w:lastRenderedPageBreak/>
        <w:t>1.</w:t>
      </w:r>
      <w:r w:rsidRPr="008F5D5E">
        <w:rPr>
          <w:rFonts w:ascii="Book Antiqua" w:hAnsi="Book Antiqua"/>
        </w:rPr>
        <w:tab/>
        <w:t>Review and simplify the application form</w:t>
      </w:r>
    </w:p>
    <w:p w:rsidR="00CD5CB5" w:rsidRPr="008F5D5E" w:rsidRDefault="00CD5CB5" w:rsidP="008F5D5E">
      <w:pPr>
        <w:ind w:left="720" w:hanging="720"/>
        <w:contextualSpacing/>
        <w:rPr>
          <w:rFonts w:ascii="Book Antiqua" w:hAnsi="Book Antiqua"/>
        </w:rPr>
      </w:pPr>
      <w:r w:rsidRPr="008F5D5E">
        <w:rPr>
          <w:rFonts w:ascii="Book Antiqua" w:hAnsi="Book Antiqua"/>
        </w:rPr>
        <w:t>2.</w:t>
      </w:r>
      <w:r w:rsidRPr="008F5D5E">
        <w:rPr>
          <w:rFonts w:ascii="Book Antiqua" w:hAnsi="Book Antiqua"/>
        </w:rPr>
        <w:tab/>
        <w:t xml:space="preserve">Draw up a list of the criteria  used by staff in assessing permit applications and attach this to the application form to assist customers in </w:t>
      </w:r>
      <w:r w:rsidR="00DA7E36" w:rsidRPr="008F5D5E">
        <w:rPr>
          <w:rFonts w:ascii="Book Antiqua" w:hAnsi="Book Antiqua"/>
        </w:rPr>
        <w:t>understanding</w:t>
      </w:r>
      <w:r w:rsidRPr="008F5D5E">
        <w:rPr>
          <w:rFonts w:ascii="Book Antiqua" w:hAnsi="Book Antiqua"/>
        </w:rPr>
        <w:t xml:space="preserve"> how and why decisions are made</w:t>
      </w:r>
    </w:p>
    <w:p w:rsidR="00CD5CB5" w:rsidRPr="008F5D5E" w:rsidRDefault="00CD5CB5" w:rsidP="008F5D5E">
      <w:pPr>
        <w:ind w:left="720" w:hanging="720"/>
        <w:contextualSpacing/>
        <w:rPr>
          <w:rFonts w:ascii="Book Antiqua" w:hAnsi="Book Antiqua"/>
        </w:rPr>
      </w:pPr>
      <w:r w:rsidRPr="008F5D5E">
        <w:rPr>
          <w:rFonts w:ascii="Book Antiqua" w:hAnsi="Book Antiqua"/>
        </w:rPr>
        <w:t>3.</w:t>
      </w:r>
      <w:r w:rsidRPr="008F5D5E">
        <w:rPr>
          <w:rFonts w:ascii="Book Antiqua" w:hAnsi="Book Antiqua"/>
        </w:rPr>
        <w:tab/>
        <w:t xml:space="preserve">Review the current appeals system and consider the introduction of a second level of appeal.  Currently there is only one appeal following the issuing of the decisions by the Head of the Traffic </w:t>
      </w:r>
      <w:r w:rsidR="00124428">
        <w:rPr>
          <w:rFonts w:ascii="Book Antiqua" w:hAnsi="Book Antiqua"/>
        </w:rPr>
        <w:t>Unit</w:t>
      </w:r>
    </w:p>
    <w:p w:rsidR="00A53B91" w:rsidRPr="008F5D5E" w:rsidRDefault="00A53B91" w:rsidP="008F5D5E">
      <w:pPr>
        <w:contextualSpacing/>
        <w:rPr>
          <w:rFonts w:ascii="Book Antiqua" w:hAnsi="Book Antiqua"/>
          <w:sz w:val="24"/>
          <w:szCs w:val="24"/>
        </w:rPr>
      </w:pPr>
    </w:p>
    <w:p w:rsidR="00A53B91" w:rsidRPr="008F5D5E" w:rsidRDefault="00A53B91" w:rsidP="008F5D5E">
      <w:pPr>
        <w:contextualSpacing/>
        <w:rPr>
          <w:rFonts w:ascii="Book Antiqua" w:hAnsi="Book Antiqua"/>
          <w:sz w:val="24"/>
          <w:szCs w:val="24"/>
        </w:rPr>
      </w:pPr>
    </w:p>
    <w:p w:rsidR="00A53B91" w:rsidRPr="008F5D5E" w:rsidRDefault="00A53B91" w:rsidP="008F5D5E">
      <w:pPr>
        <w:contextualSpacing/>
        <w:rPr>
          <w:rFonts w:ascii="Book Antiqua" w:hAnsi="Book Antiqua"/>
          <w:sz w:val="24"/>
          <w:szCs w:val="24"/>
        </w:rPr>
      </w:pPr>
    </w:p>
    <w:p w:rsidR="008E1C37" w:rsidRPr="008F5D5E" w:rsidRDefault="008E1C37" w:rsidP="008F5D5E">
      <w:pPr>
        <w:contextualSpacing/>
        <w:rPr>
          <w:rFonts w:ascii="Book Antiqua" w:hAnsi="Book Antiqua"/>
        </w:rPr>
      </w:pPr>
    </w:p>
    <w:sectPr w:rsidR="008E1C37" w:rsidRPr="008F5D5E" w:rsidSect="008F5D5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BA" w:rsidRDefault="006942BA" w:rsidP="008F5D5E">
      <w:pPr>
        <w:spacing w:after="0" w:line="240" w:lineRule="auto"/>
      </w:pPr>
      <w:r>
        <w:separator/>
      </w:r>
    </w:p>
  </w:endnote>
  <w:endnote w:type="continuationSeparator" w:id="0">
    <w:p w:rsidR="006942BA" w:rsidRDefault="006942BA" w:rsidP="008F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225957"/>
      <w:docPartObj>
        <w:docPartGallery w:val="Page Numbers (Bottom of Page)"/>
        <w:docPartUnique/>
      </w:docPartObj>
    </w:sdtPr>
    <w:sdtEndPr>
      <w:rPr>
        <w:noProof/>
      </w:rPr>
    </w:sdtEndPr>
    <w:sdtContent>
      <w:p w:rsidR="008F5D5E" w:rsidRDefault="008F5D5E">
        <w:pPr>
          <w:pStyle w:val="Footer"/>
          <w:jc w:val="center"/>
        </w:pPr>
        <w:r>
          <w:fldChar w:fldCharType="begin"/>
        </w:r>
        <w:r>
          <w:instrText xml:space="preserve"> PAGE   \* MERGEFORMAT </w:instrText>
        </w:r>
        <w:r>
          <w:fldChar w:fldCharType="separate"/>
        </w:r>
        <w:r w:rsidR="00E025B1">
          <w:rPr>
            <w:noProof/>
          </w:rPr>
          <w:t>1</w:t>
        </w:r>
        <w:r>
          <w:rPr>
            <w:noProof/>
          </w:rPr>
          <w:fldChar w:fldCharType="end"/>
        </w:r>
      </w:p>
    </w:sdtContent>
  </w:sdt>
  <w:p w:rsidR="008F5D5E" w:rsidRDefault="008F5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BA" w:rsidRDefault="006942BA" w:rsidP="008F5D5E">
      <w:pPr>
        <w:spacing w:after="0" w:line="240" w:lineRule="auto"/>
      </w:pPr>
      <w:r>
        <w:separator/>
      </w:r>
    </w:p>
  </w:footnote>
  <w:footnote w:type="continuationSeparator" w:id="0">
    <w:p w:rsidR="006942BA" w:rsidRDefault="006942BA" w:rsidP="008F5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AC0"/>
    <w:multiLevelType w:val="hybridMultilevel"/>
    <w:tmpl w:val="149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2B10"/>
    <w:multiLevelType w:val="hybridMultilevel"/>
    <w:tmpl w:val="6AF4AAD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070845"/>
    <w:multiLevelType w:val="hybridMultilevel"/>
    <w:tmpl w:val="BFB0682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AC6835"/>
    <w:multiLevelType w:val="hybridMultilevel"/>
    <w:tmpl w:val="049AFE64"/>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4" w15:restartNumberingAfterBreak="0">
    <w:nsid w:val="2CFD12E3"/>
    <w:multiLevelType w:val="hybridMultilevel"/>
    <w:tmpl w:val="94E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86180"/>
    <w:multiLevelType w:val="hybridMultilevel"/>
    <w:tmpl w:val="8C4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F444F"/>
    <w:multiLevelType w:val="hybridMultilevel"/>
    <w:tmpl w:val="AC28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73AB3"/>
    <w:multiLevelType w:val="hybridMultilevel"/>
    <w:tmpl w:val="4E26608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ADF7D3F"/>
    <w:multiLevelType w:val="hybridMultilevel"/>
    <w:tmpl w:val="497EC05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A5"/>
    <w:rsid w:val="00124428"/>
    <w:rsid w:val="00134B89"/>
    <w:rsid w:val="00194643"/>
    <w:rsid w:val="001E4AF5"/>
    <w:rsid w:val="001E6FEF"/>
    <w:rsid w:val="001E7290"/>
    <w:rsid w:val="00231897"/>
    <w:rsid w:val="00232FBE"/>
    <w:rsid w:val="00253B17"/>
    <w:rsid w:val="00267BF6"/>
    <w:rsid w:val="00370C4F"/>
    <w:rsid w:val="004777CC"/>
    <w:rsid w:val="0054258E"/>
    <w:rsid w:val="00576B91"/>
    <w:rsid w:val="006942BA"/>
    <w:rsid w:val="006D1BC8"/>
    <w:rsid w:val="006E6CCA"/>
    <w:rsid w:val="00775B40"/>
    <w:rsid w:val="007D3DC3"/>
    <w:rsid w:val="00861FF5"/>
    <w:rsid w:val="008B4EEB"/>
    <w:rsid w:val="008E1C37"/>
    <w:rsid w:val="008F5D5E"/>
    <w:rsid w:val="00A5361A"/>
    <w:rsid w:val="00A53B91"/>
    <w:rsid w:val="00B26AD2"/>
    <w:rsid w:val="00BC3259"/>
    <w:rsid w:val="00BF48E2"/>
    <w:rsid w:val="00C90D30"/>
    <w:rsid w:val="00CC5DA5"/>
    <w:rsid w:val="00CD5CB5"/>
    <w:rsid w:val="00D06502"/>
    <w:rsid w:val="00D41BA5"/>
    <w:rsid w:val="00D54917"/>
    <w:rsid w:val="00DA7E36"/>
    <w:rsid w:val="00DD7029"/>
    <w:rsid w:val="00E0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B2C999-0EC6-4E9A-BAD9-D62D59AD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43"/>
    <w:pPr>
      <w:ind w:left="720"/>
      <w:contextualSpacing/>
    </w:pPr>
  </w:style>
  <w:style w:type="paragraph" w:styleId="BalloonText">
    <w:name w:val="Balloon Text"/>
    <w:basedOn w:val="Normal"/>
    <w:link w:val="BalloonTextChar"/>
    <w:uiPriority w:val="99"/>
    <w:semiHidden/>
    <w:unhideWhenUsed/>
    <w:rsid w:val="00A5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B91"/>
    <w:rPr>
      <w:rFonts w:ascii="Segoe UI" w:hAnsi="Segoe UI" w:cs="Segoe UI"/>
      <w:sz w:val="18"/>
      <w:szCs w:val="18"/>
    </w:rPr>
  </w:style>
  <w:style w:type="paragraph" w:styleId="Header">
    <w:name w:val="header"/>
    <w:basedOn w:val="Normal"/>
    <w:link w:val="HeaderChar"/>
    <w:uiPriority w:val="99"/>
    <w:unhideWhenUsed/>
    <w:rsid w:val="008F5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D5E"/>
  </w:style>
  <w:style w:type="paragraph" w:styleId="Footer">
    <w:name w:val="footer"/>
    <w:basedOn w:val="Normal"/>
    <w:link w:val="FooterChar"/>
    <w:uiPriority w:val="99"/>
    <w:unhideWhenUsed/>
    <w:rsid w:val="008F5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Galway City Council</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Ruane</dc:creator>
  <cp:keywords/>
  <dc:description/>
  <cp:lastModifiedBy>Martina Golding</cp:lastModifiedBy>
  <cp:revision>2</cp:revision>
  <cp:lastPrinted>2019-04-15T14:56:00Z</cp:lastPrinted>
  <dcterms:created xsi:type="dcterms:W3CDTF">2019-04-15T15:29:00Z</dcterms:created>
  <dcterms:modified xsi:type="dcterms:W3CDTF">2019-04-15T15:29:00Z</dcterms:modified>
</cp:coreProperties>
</file>